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2010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9E678" w14:textId="77777777" w:rsidR="004747C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NARVA LINNAVALITSUSE LINNAMAJANDUSAMET</w:t>
      </w:r>
    </w:p>
    <w:p w14:paraId="339B6F92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14160B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9E9451" w14:textId="77777777" w:rsidR="004747C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PAKKUMUSTE AVAMISE, PAKKUJATE KVALIFITSEERIMISE, VASTAVAKS JA EDUKAKS TUNNISTAMISE PROTOKOLL</w:t>
      </w:r>
    </w:p>
    <w:p w14:paraId="7CACA5B0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5D4EF9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B47A6" w14:textId="70EA8CB1" w:rsidR="004747CE" w:rsidRDefault="00000000">
      <w:pPr>
        <w:pStyle w:val="1"/>
        <w:jc w:val="both"/>
        <w:rPr>
          <w:b w:val="0"/>
          <w:szCs w:val="24"/>
        </w:rPr>
      </w:pPr>
      <w:r>
        <w:rPr>
          <w:b w:val="0"/>
          <w:szCs w:val="24"/>
        </w:rPr>
        <w:t>Narva Linnavalitsuse Linnamajandusamet, juhindudes RHS</w:t>
      </w:r>
      <w:r>
        <w:rPr>
          <w:szCs w:val="24"/>
        </w:rPr>
        <w:t xml:space="preserve"> </w:t>
      </w:r>
      <w:r>
        <w:rPr>
          <w:b w:val="0"/>
          <w:szCs w:val="24"/>
        </w:rPr>
        <w:t>§ 113, avas pakkumused veebilehehange „</w:t>
      </w:r>
      <w:r>
        <w:rPr>
          <w:b w:val="0"/>
          <w:bCs/>
          <w:szCs w:val="24"/>
        </w:rPr>
        <w:t>Narva linna 2026. aasta „Teeme Ära“ heakorrakuu jäätmekäitluse ja inventari logistika</w:t>
      </w:r>
      <w:r>
        <w:rPr>
          <w:b w:val="0"/>
          <w:szCs w:val="24"/>
        </w:rPr>
        <w:t>“ (Hanketeade nr 07/2026) alusdokumentides näidatud ajal.</w:t>
      </w:r>
    </w:p>
    <w:p w14:paraId="79E8970C" w14:textId="77777777" w:rsidR="004747CE" w:rsidRDefault="004747CE">
      <w:pPr>
        <w:rPr>
          <w:lang w:eastAsia="en-US"/>
        </w:rPr>
      </w:pPr>
    </w:p>
    <w:p w14:paraId="6AF7AF34" w14:textId="1AB70018" w:rsidR="004747CE" w:rsidRDefault="0000000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Tähtaegselt 22.04.2026. a kella 11:00-ks on laekunud 1 (üks) pakkumus:</w:t>
      </w:r>
    </w:p>
    <w:p w14:paraId="3B0943DE" w14:textId="77777777" w:rsidR="004747CE" w:rsidRDefault="00474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50" w:type="dxa"/>
        <w:tblLayout w:type="fixed"/>
        <w:tblLook w:val="04A0" w:firstRow="1" w:lastRow="0" w:firstColumn="1" w:lastColumn="0" w:noHBand="0" w:noVBand="1"/>
      </w:tblPr>
      <w:tblGrid>
        <w:gridCol w:w="1714"/>
        <w:gridCol w:w="2701"/>
        <w:gridCol w:w="2636"/>
        <w:gridCol w:w="3099"/>
      </w:tblGrid>
      <w:tr w:rsidR="004747CE" w14:paraId="799B8DF8" w14:textId="77777777">
        <w:trPr>
          <w:trHeight w:val="785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7DBA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4D3FDC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Jrk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94FD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3BA55A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ärinimi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2656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2BDBC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registrikood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9EF4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Pakkumuse maksumus eurodes</w:t>
            </w:r>
          </w:p>
          <w:p w14:paraId="053FBF53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(km-ta / km-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747CE" w14:paraId="42CF30B4" w14:textId="77777777">
        <w:trPr>
          <w:trHeight w:val="7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537C" w14:textId="6931540E" w:rsidR="004747C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A791" w14:textId="2C329E0D" w:rsidR="004747CE" w:rsidRDefault="00B713D8">
            <w:pPr>
              <w:spacing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Osaühing Narva Jäätmekäitluskeskus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CFF3" w14:textId="77777777" w:rsidR="00835C9E" w:rsidRDefault="00835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D4E589D" w14:textId="55EE95C0" w:rsidR="004747C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11336157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7173" w14:textId="77777777" w:rsidR="004747CE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8 501,00 EUR / 10 541,24 EUR</w:t>
            </w:r>
          </w:p>
        </w:tc>
      </w:tr>
    </w:tbl>
    <w:p w14:paraId="218C40C2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D2460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893ECE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533B4D0F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082BB1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Natalja Šibalova / allkirjastatud digitaalselt</w:t>
      </w:r>
      <w:r>
        <w:rPr>
          <w:rFonts w:ascii="Times New Roman" w:hAnsi="Times New Roman"/>
          <w:sz w:val="24"/>
        </w:rPr>
        <w:br/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  <w:t>Igor Kruglov / allkirjastatud digitaalselt</w:t>
      </w:r>
    </w:p>
    <w:p w14:paraId="4580E6B7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7D1FC3E8" w14:textId="77777777" w:rsidR="004747CE" w:rsidRPr="00B713D8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Kvalifikatsiooni kontroll</w:t>
      </w:r>
    </w:p>
    <w:p w14:paraId="0EEA489D" w14:textId="6E2084AA" w:rsidR="006F1309" w:rsidRPr="00B713D8" w:rsidRDefault="006F1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e"/>
        <w:tblW w:w="5257" w:type="dxa"/>
        <w:tblLayout w:type="fixed"/>
        <w:tblLook w:val="04A0" w:firstRow="1" w:lastRow="0" w:firstColumn="1" w:lastColumn="0" w:noHBand="0" w:noVBand="1"/>
      </w:tblPr>
      <w:tblGrid>
        <w:gridCol w:w="3335"/>
        <w:gridCol w:w="1922"/>
      </w:tblGrid>
      <w:tr w:rsidR="00835C9E" w14:paraId="41DED41F" w14:textId="77777777" w:rsidTr="00835C9E">
        <w:trPr>
          <w:trHeight w:val="649"/>
        </w:trPr>
        <w:tc>
          <w:tcPr>
            <w:tcW w:w="3335" w:type="dxa"/>
          </w:tcPr>
          <w:p w14:paraId="2BE6FD0F" w14:textId="77777777" w:rsidR="00835C9E" w:rsidRPr="00940FA2" w:rsidRDefault="00835C9E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D0BB51E" w14:textId="77777777" w:rsidR="00835C9E" w:rsidRPr="00940FA2" w:rsidRDefault="00835C9E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70997EA" w14:textId="77777777" w:rsidR="00835C9E" w:rsidRPr="00940FA2" w:rsidRDefault="00835C9E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D8E6969" w14:textId="75303FB9" w:rsidR="00835C9E" w:rsidRPr="00553648" w:rsidRDefault="00835C9E" w:rsidP="00940F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Pakkuja nimi ja registrikood</w:t>
            </w:r>
          </w:p>
        </w:tc>
        <w:tc>
          <w:tcPr>
            <w:tcW w:w="1922" w:type="dxa"/>
          </w:tcPr>
          <w:p w14:paraId="0B6EDEF4" w14:textId="77777777" w:rsidR="00835C9E" w:rsidRDefault="00835C9E" w:rsidP="00940F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Pakkujal puuduvad RHS § 95 lg 1, lg 4 p 8 sätestatud kõrvaldamisalused</w:t>
            </w:r>
          </w:p>
        </w:tc>
      </w:tr>
      <w:tr w:rsidR="00835C9E" w14:paraId="7CEEB6FC" w14:textId="77777777" w:rsidTr="00835C9E">
        <w:trPr>
          <w:trHeight w:val="649"/>
        </w:trPr>
        <w:tc>
          <w:tcPr>
            <w:tcW w:w="3335" w:type="dxa"/>
          </w:tcPr>
          <w:p w14:paraId="1DD66AC4" w14:textId="5DE6A1C9" w:rsidR="00835C9E" w:rsidRDefault="00835C9E" w:rsidP="007411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Osaühing Narva Jäätmekäitluskeskus</w:t>
            </w:r>
            <w:r>
              <w:rPr>
                <w:rFonts w:ascii="Times New Roman" w:hAnsi="Times New Roman"/>
                <w:b/>
                <w:bCs/>
                <w:sz w:val="24"/>
              </w:rPr>
              <w:br/>
              <w:t>(11336157)</w:t>
            </w:r>
          </w:p>
        </w:tc>
        <w:tc>
          <w:tcPr>
            <w:tcW w:w="1922" w:type="dxa"/>
          </w:tcPr>
          <w:p w14:paraId="45CA97FA" w14:textId="77777777" w:rsidR="00835C9E" w:rsidRDefault="00835C9E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352332" w14:textId="77777777" w:rsidR="00835C9E" w:rsidRDefault="00835C9E" w:rsidP="00940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Vastab</w:t>
            </w:r>
          </w:p>
        </w:tc>
      </w:tr>
    </w:tbl>
    <w:p w14:paraId="395B794C" w14:textId="77777777" w:rsidR="006F1309" w:rsidRPr="006F1309" w:rsidRDefault="006F1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0843547" w14:textId="05491C93" w:rsidR="004747CE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Olles tutvunud veebilehehankes esitatud pakkumustega, kontrollis hankija pakkujate vastavaust kvalifikatsiooninõuetele ning leidis järgmist:</w:t>
      </w:r>
    </w:p>
    <w:p w14:paraId="2AFCB4AB" w14:textId="77777777" w:rsidR="004747CE" w:rsidRDefault="00000000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00D949C3" w14:textId="4BA4C6EF" w:rsidR="004747CE" w:rsidRPr="00483B0D" w:rsidRDefault="00000000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Vastavalt riigihangete seaduse § 98 lõikele 5 otsustab Narva Linnavalitsuse Linnamajandusameti hankekomisjon kvalifitseerida pakkuja:</w:t>
      </w:r>
    </w:p>
    <w:p w14:paraId="2AEF718B" w14:textId="7B7D8DD4" w:rsidR="004747CE" w:rsidRPr="00483B0D" w:rsidRDefault="00103D74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1. Osaühing Narva Jäätmekäitluskeskus</w:t>
      </w:r>
      <w:r w:rsidR="00480CA6">
        <w:rPr>
          <w:rFonts w:ascii="Times New Roman" w:hAnsi="Times New Roman"/>
          <w:sz w:val="24"/>
        </w:rPr>
        <w:t>.</w:t>
      </w:r>
    </w:p>
    <w:p w14:paraId="3EE3A1B6" w14:textId="77777777" w:rsidR="004747CE" w:rsidRDefault="004747C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F9BA5" w14:textId="77777777" w:rsidR="004747CE" w:rsidRDefault="004747C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C2E6E6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2220FD38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9F03F7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Natalja Šibalova / allkirjastatud digitaalselt</w:t>
      </w:r>
      <w:r>
        <w:rPr>
          <w:rFonts w:ascii="Times New Roman" w:hAnsi="Times New Roman"/>
          <w:sz w:val="24"/>
        </w:rPr>
        <w:br/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  <w:t>Igor Kruglov / allkirjastatud digitaalselt</w:t>
      </w:r>
    </w:p>
    <w:p w14:paraId="7D680487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14:paraId="1A829B2B" w14:textId="77777777" w:rsidR="004747C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Vastavuse kontroll</w:t>
      </w:r>
    </w:p>
    <w:p w14:paraId="1F87784C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pPr w:leftFromText="141" w:rightFromText="141" w:vertAnchor="text" w:tblpY="1"/>
        <w:tblW w:w="7527" w:type="dxa"/>
        <w:tblLayout w:type="fixed"/>
        <w:tblLook w:val="04A0" w:firstRow="1" w:lastRow="0" w:firstColumn="1" w:lastColumn="0" w:noHBand="0" w:noVBand="1"/>
      </w:tblPr>
      <w:tblGrid>
        <w:gridCol w:w="3237"/>
        <w:gridCol w:w="2145"/>
        <w:gridCol w:w="2145"/>
      </w:tblGrid>
      <w:tr w:rsidR="006F1309" w14:paraId="3F791C6F" w14:textId="2A01CD40" w:rsidTr="006F1309">
        <w:trPr>
          <w:trHeight w:val="2349"/>
        </w:trPr>
        <w:tc>
          <w:tcPr>
            <w:tcW w:w="3237" w:type="dxa"/>
          </w:tcPr>
          <w:p w14:paraId="2B1EAD83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F35361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D29371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6F42C6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16EEA" w14:textId="77777777" w:rsidR="006F1309" w:rsidRDefault="006F1309" w:rsidP="006F13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Pakkuja nimi registrikood</w:t>
            </w:r>
          </w:p>
        </w:tc>
        <w:tc>
          <w:tcPr>
            <w:tcW w:w="2145" w:type="dxa"/>
          </w:tcPr>
          <w:p w14:paraId="79189781" w14:textId="2CFEAE65" w:rsidR="006F1309" w:rsidRDefault="006F1309" w:rsidP="006F1309">
            <w:pPr>
              <w:spacing w:after="160" w:line="259" w:lineRule="auto"/>
            </w:pPr>
            <w:r>
              <w:rPr>
                <w:rFonts w:ascii="Times New Roman" w:hAnsi="Times New Roman"/>
                <w:sz w:val="24"/>
                <w:szCs w:val="24"/>
              </w:rPr>
              <w:t>Pakkumus vastab hankedokumentides esitatud tingimustele ja nõuetele.</w:t>
            </w:r>
          </w:p>
        </w:tc>
        <w:tc>
          <w:tcPr>
            <w:tcW w:w="2145" w:type="dxa"/>
          </w:tcPr>
          <w:p w14:paraId="222BD6C2" w14:textId="3B81968D" w:rsidR="006F1309" w:rsidRDefault="006F1309" w:rsidP="006F1309">
            <w:pPr>
              <w:spacing w:after="160" w:line="259" w:lineRule="auto"/>
            </w:pPr>
            <w:r>
              <w:rPr>
                <w:rFonts w:ascii="Times New Roman" w:hAnsi="Times New Roman"/>
                <w:sz w:val="24"/>
                <w:szCs w:val="24"/>
              </w:rPr>
              <w:t>Pakkumus on jõus vähemalt 90 kalendripäeva pakkumuste esitamise tähtpäevast arvates</w:t>
            </w:r>
          </w:p>
        </w:tc>
      </w:tr>
      <w:tr w:rsidR="006F1309" w14:paraId="3947C8B3" w14:textId="06DAA766" w:rsidTr="006F1309">
        <w:trPr>
          <w:trHeight w:val="612"/>
        </w:trPr>
        <w:tc>
          <w:tcPr>
            <w:tcW w:w="3237" w:type="dxa"/>
          </w:tcPr>
          <w:p w14:paraId="133FB4D2" w14:textId="77777777" w:rsidR="00B713D8" w:rsidRPr="00B713D8" w:rsidRDefault="00B713D8" w:rsidP="006F1309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13D8">
              <w:rPr>
                <w:rFonts w:ascii="Times New Roman" w:hAnsi="Times New Roman"/>
                <w:b/>
                <w:bCs/>
                <w:sz w:val="24"/>
              </w:rPr>
              <w:t>Osaühing Narva Jäätmekäitluskeskus</w:t>
            </w:r>
          </w:p>
          <w:p w14:paraId="638DA463" w14:textId="2715F26B" w:rsidR="006F1309" w:rsidRDefault="006F1309" w:rsidP="006F1309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(11336157)</w:t>
            </w:r>
          </w:p>
          <w:p w14:paraId="2444AFCF" w14:textId="318253BE" w:rsidR="006F1309" w:rsidRDefault="006F1309" w:rsidP="006F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A1957BC" w14:textId="77777777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  <w:tc>
          <w:tcPr>
            <w:tcW w:w="2145" w:type="dxa"/>
          </w:tcPr>
          <w:p w14:paraId="0D549C25" w14:textId="17667BEC" w:rsidR="006F1309" w:rsidRDefault="006F1309" w:rsidP="006F1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Vastab</w:t>
            </w:r>
          </w:p>
        </w:tc>
      </w:tr>
    </w:tbl>
    <w:p w14:paraId="628C744D" w14:textId="77777777" w:rsidR="004747CE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textWrapping" w:clear="all"/>
      </w:r>
    </w:p>
    <w:p w14:paraId="4156AC60" w14:textId="77777777" w:rsidR="004747CE" w:rsidRDefault="00000000" w:rsidP="00D42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Lähtudes eeltoodust ning juhindudes RHS sätestatust hankekomisjon otsustab:</w:t>
      </w:r>
    </w:p>
    <w:p w14:paraId="351FC920" w14:textId="77777777" w:rsidR="004747CE" w:rsidRDefault="00000000" w:rsidP="00D42B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Tunnistada vastavaks Osaühing Narva Jäätmekäitluskeskus</w:t>
      </w:r>
    </w:p>
    <w:p w14:paraId="1F7399D5" w14:textId="77777777" w:rsidR="004747CE" w:rsidRDefault="004747CE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1459D" w14:textId="77777777" w:rsidR="004747CE" w:rsidRDefault="004747CE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86B94" w14:textId="77777777" w:rsidR="004747CE" w:rsidRDefault="004747CE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3FAEA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4A3D96EF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D423F2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Natalja Šibalova / allkirjastatud digitaalselt</w:t>
      </w:r>
      <w:r>
        <w:rPr>
          <w:rFonts w:ascii="Times New Roman" w:hAnsi="Times New Roman"/>
          <w:sz w:val="24"/>
        </w:rPr>
        <w:br/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  <w:t>Igor Kruglov / allkirjastatud digitaalselt</w:t>
      </w:r>
    </w:p>
    <w:p w14:paraId="6073BB93" w14:textId="77777777" w:rsidR="004747CE" w:rsidRDefault="0000000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14:paraId="52EFED3D" w14:textId="77777777" w:rsidR="004747CE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Edukaks tunnistamine</w:t>
      </w:r>
    </w:p>
    <w:p w14:paraId="596D1A25" w14:textId="77777777" w:rsidR="004747CE" w:rsidRDefault="0047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90E73D" w14:textId="77777777" w:rsidR="004747CE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Pakkumiste hindamiskriteerium: madalaim hind.</w:t>
      </w:r>
    </w:p>
    <w:p w14:paraId="5703FB48" w14:textId="77777777" w:rsidR="004747CE" w:rsidRDefault="004747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50" w:type="dxa"/>
        <w:tblLayout w:type="fixed"/>
        <w:tblLook w:val="04A0" w:firstRow="1" w:lastRow="0" w:firstColumn="1" w:lastColumn="0" w:noHBand="0" w:noVBand="1"/>
      </w:tblPr>
      <w:tblGrid>
        <w:gridCol w:w="1714"/>
        <w:gridCol w:w="2701"/>
        <w:gridCol w:w="2636"/>
        <w:gridCol w:w="3099"/>
      </w:tblGrid>
      <w:tr w:rsidR="004747CE" w14:paraId="6DDDFDAC" w14:textId="77777777">
        <w:trPr>
          <w:trHeight w:val="785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D71E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086B31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Jrk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3A13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91CDBC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ärinimi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F2E" w14:textId="77777777" w:rsidR="004747CE" w:rsidRDefault="0047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4BEEEF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Pakkuja registrikood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1BA5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Pakkumuse maksumus eurodes</w:t>
            </w:r>
          </w:p>
          <w:p w14:paraId="2DA35419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(km-ta / km-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747CE" w14:paraId="48A1C999" w14:textId="77777777">
        <w:trPr>
          <w:trHeight w:val="7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B155" w14:textId="754B54E5" w:rsidR="004747CE" w:rsidRDefault="00000000">
            <w:pPr>
              <w:spacing w:before="240" w:after="0" w:line="36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1D7" w14:textId="754A9F53" w:rsidR="004747CE" w:rsidRDefault="00B713D8">
            <w:pPr>
              <w:spacing w:before="240" w:after="0" w:line="240" w:lineRule="auto"/>
              <w:jc w:val="center"/>
            </w:pPr>
            <w:r w:rsidRPr="00B713D8">
              <w:rPr>
                <w:rFonts w:ascii="Times New Roman" w:hAnsi="Times New Roman"/>
                <w:sz w:val="24"/>
              </w:rPr>
              <w:t>Osaühing Narva Jäätmekäitluskeskus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679B" w14:textId="498B26F5" w:rsidR="004747CE" w:rsidRDefault="00000000">
            <w:pPr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11336157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5844" w14:textId="77777777" w:rsidR="004747CE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br/>
              <w:t>8 501,00 EUR / 10 541,24 EUR</w:t>
            </w:r>
          </w:p>
        </w:tc>
      </w:tr>
    </w:tbl>
    <w:p w14:paraId="01BFC276" w14:textId="77777777" w:rsidR="004747CE" w:rsidRDefault="00474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3CE1C" w14:textId="77777777" w:rsidR="004747CE" w:rsidRPr="00483B0D" w:rsidRDefault="00000000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Vastavalt riigihangete seaduse § 117 lõikele 1 Narva Linnavalitsuse Linnamajandusameti riigihanke komisjon otsustab:</w:t>
      </w:r>
    </w:p>
    <w:p w14:paraId="190361C3" w14:textId="77777777" w:rsidR="00AB1B33" w:rsidRPr="00483B0D" w:rsidRDefault="00AB1B33" w:rsidP="00483B0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E8C3B17" w14:textId="60F2E9D6" w:rsidR="004747CE" w:rsidRPr="00492625" w:rsidRDefault="00AB1B33" w:rsidP="0047495C">
      <w:pPr>
        <w:spacing w:after="0" w:line="240" w:lineRule="auto"/>
        <w:rPr>
          <w:rFonts w:ascii="Times New Roman" w:hAnsi="Times New Roman"/>
          <w:sz w:val="24"/>
        </w:rPr>
      </w:pPr>
      <w:r w:rsidRPr="00AB1B33">
        <w:rPr>
          <w:rFonts w:ascii="Times New Roman" w:hAnsi="Times New Roman"/>
          <w:sz w:val="24"/>
        </w:rPr>
        <w:t>Tunnistada edukaks pakkumuseks pakkuja Osaühing Narva Jäätmekäitluskeskus (11336157)</w:t>
      </w:r>
      <w:r w:rsidR="0047495C">
        <w:rPr>
          <w:rFonts w:ascii="Times New Roman" w:hAnsi="Times New Roman"/>
          <w:sz w:val="24"/>
        </w:rPr>
        <w:t xml:space="preserve"> </w:t>
      </w:r>
      <w:r w:rsidRPr="00AB1B33">
        <w:rPr>
          <w:rFonts w:ascii="Times New Roman" w:hAnsi="Times New Roman"/>
          <w:sz w:val="24"/>
        </w:rPr>
        <w:t>poolt esitatud madalaima hinnaga pakkumus</w:t>
      </w:r>
      <w:r w:rsidR="00835C9E">
        <w:rPr>
          <w:rFonts w:ascii="Times New Roman" w:hAnsi="Times New Roman"/>
          <w:sz w:val="24"/>
        </w:rPr>
        <w:t xml:space="preserve"> </w:t>
      </w:r>
      <w:r w:rsidRPr="00AB1B33">
        <w:rPr>
          <w:rFonts w:ascii="Times New Roman" w:hAnsi="Times New Roman"/>
          <w:sz w:val="24"/>
        </w:rPr>
        <w:t>maksumusega 8 501,00 eurot KM-ta ja</w:t>
      </w:r>
      <w:r w:rsidR="00492625" w:rsidRPr="00492625">
        <w:rPr>
          <w:rFonts w:ascii="Times New Roman" w:hAnsi="Times New Roman"/>
          <w:sz w:val="24"/>
          <w:lang w:val="en-US"/>
        </w:rPr>
        <w:t xml:space="preserve"> </w:t>
      </w:r>
      <w:r w:rsidRPr="00AB1B33">
        <w:rPr>
          <w:rFonts w:ascii="Times New Roman" w:hAnsi="Times New Roman"/>
          <w:sz w:val="24"/>
        </w:rPr>
        <w:t>10 541,24 eurot KM-</w:t>
      </w:r>
      <w:proofErr w:type="spellStart"/>
      <w:r w:rsidRPr="00AB1B33">
        <w:rPr>
          <w:rFonts w:ascii="Times New Roman" w:hAnsi="Times New Roman"/>
          <w:sz w:val="24"/>
        </w:rPr>
        <w:t>ga</w:t>
      </w:r>
      <w:proofErr w:type="spellEnd"/>
      <w:r w:rsidRPr="00AB1B33">
        <w:rPr>
          <w:rFonts w:ascii="Times New Roman" w:hAnsi="Times New Roman"/>
          <w:sz w:val="24"/>
          <w:lang w:val="en-US"/>
        </w:rPr>
        <w:t>.</w:t>
      </w:r>
    </w:p>
    <w:p w14:paraId="54C3BEDD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7E187F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7EB5C7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Hankekomisjoni liikmed:</w:t>
      </w:r>
    </w:p>
    <w:p w14:paraId="2C104DAA" w14:textId="77777777" w:rsidR="004747CE" w:rsidRDefault="0047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803958" w14:textId="77777777" w:rsidR="004747CE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Natalja Šibalova / allkirjastatud digitaalselt</w:t>
      </w:r>
      <w:r>
        <w:rPr>
          <w:rFonts w:ascii="Times New Roman" w:hAnsi="Times New Roman"/>
          <w:sz w:val="24"/>
        </w:rPr>
        <w:br/>
        <w:t>Tatjana Lennuk / allkirjastatud digitaalselt</w:t>
      </w:r>
      <w:r>
        <w:rPr>
          <w:rFonts w:ascii="Times New Roman" w:hAnsi="Times New Roman"/>
          <w:sz w:val="24"/>
        </w:rPr>
        <w:br/>
        <w:t>Artjom Novikov / allkirjastatud digitaalselt</w:t>
      </w:r>
      <w:r>
        <w:rPr>
          <w:rFonts w:ascii="Times New Roman" w:hAnsi="Times New Roman"/>
          <w:sz w:val="24"/>
        </w:rPr>
        <w:br/>
        <w:t>Igor Kruglov / allkirjastatud digitaalselt</w:t>
      </w:r>
    </w:p>
    <w:p w14:paraId="3A249C7E" w14:textId="77777777" w:rsidR="004747CE" w:rsidRDefault="004747CE">
      <w:pPr>
        <w:spacing w:after="0" w:line="240" w:lineRule="auto"/>
      </w:pPr>
    </w:p>
    <w:sectPr w:rsidR="00474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0" w:right="851" w:bottom="992" w:left="42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5ADC" w14:textId="77777777" w:rsidR="008C6AE8" w:rsidRDefault="008C6AE8">
      <w:pPr>
        <w:spacing w:after="0" w:line="240" w:lineRule="auto"/>
      </w:pPr>
      <w:r>
        <w:separator/>
      </w:r>
    </w:p>
  </w:endnote>
  <w:endnote w:type="continuationSeparator" w:id="0">
    <w:p w14:paraId="3A93B211" w14:textId="77777777" w:rsidR="008C6AE8" w:rsidRDefault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20B0604020202020204"/>
    <w:charset w:val="BA"/>
    <w:family w:val="roman"/>
    <w:pitch w:val="variable"/>
  </w:font>
  <w:font w:name="Liberation Sans">
    <w:altName w:val="Arial"/>
    <w:panose1 w:val="020B0604020202020204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63C3" w14:textId="77777777" w:rsidR="004747CE" w:rsidRDefault="004747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792557"/>
      <w:docPartObj>
        <w:docPartGallery w:val="Page Numbers (Bottom of Page)"/>
        <w:docPartUnique/>
      </w:docPartObj>
    </w:sdtPr>
    <w:sdtContent>
      <w:p w14:paraId="0F5D1F8A" w14:textId="77777777" w:rsidR="004747CE" w:rsidRDefault="00000000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28FB3C0" w14:textId="77777777" w:rsidR="004747CE" w:rsidRDefault="004747C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895086"/>
      <w:docPartObj>
        <w:docPartGallery w:val="Page Numbers (Bottom of Page)"/>
        <w:docPartUnique/>
      </w:docPartObj>
    </w:sdtPr>
    <w:sdtContent>
      <w:p w14:paraId="42B0DEE4" w14:textId="77777777" w:rsidR="004747CE" w:rsidRDefault="00000000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663B0F7" w14:textId="77777777" w:rsidR="004747CE" w:rsidRDefault="004747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2B64" w14:textId="77777777" w:rsidR="008C6AE8" w:rsidRDefault="008C6AE8">
      <w:pPr>
        <w:spacing w:after="0" w:line="240" w:lineRule="auto"/>
      </w:pPr>
      <w:r>
        <w:separator/>
      </w:r>
    </w:p>
  </w:footnote>
  <w:footnote w:type="continuationSeparator" w:id="0">
    <w:p w14:paraId="3A469794" w14:textId="77777777" w:rsidR="008C6AE8" w:rsidRDefault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CDED" w14:textId="77777777" w:rsidR="004747CE" w:rsidRDefault="004747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235E" w14:textId="35A83DC9" w:rsidR="004747CE" w:rsidRDefault="00000000">
    <w:pPr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lang w:eastAsia="en-US"/>
      </w:rPr>
      <w:t>„Narva linna 2026. aasta „Teeme Ära“ heakorrakuu jäätmekäitluse ja inventari logistika“ (Hanketeade nr 07/2026)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8546" w14:textId="77777777" w:rsidR="004747CE" w:rsidRDefault="00000000">
    <w:pPr>
      <w:jc w:val="center"/>
      <w:rPr>
        <w:rFonts w:ascii="Times New Roman" w:hAnsi="Times New Roman"/>
        <w:b/>
        <w:spacing w:val="20"/>
      </w:rPr>
    </w:pPr>
    <w:r>
      <w:rPr>
        <w:rFonts w:ascii="Times New Roman" w:hAnsi="Times New Roman"/>
        <w:lang w:eastAsia="en-US"/>
      </w:rPr>
      <w:t>„Narva linna 2026. aasta „Teeme Ära“ heakorrakuu jäätmekäitluse ja inventari logistika“ (22.04.2026.a Hanketeade nr 07/2026)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81956"/>
    <w:multiLevelType w:val="multilevel"/>
    <w:tmpl w:val="64CC58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C152C1"/>
    <w:multiLevelType w:val="multilevel"/>
    <w:tmpl w:val="FCE20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78994674">
    <w:abstractNumId w:val="0"/>
  </w:num>
  <w:num w:numId="2" w16cid:durableId="20965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E"/>
    <w:rsid w:val="000F4929"/>
    <w:rsid w:val="00103D74"/>
    <w:rsid w:val="002B04ED"/>
    <w:rsid w:val="003457D6"/>
    <w:rsid w:val="004747CE"/>
    <w:rsid w:val="0047495C"/>
    <w:rsid w:val="00480CA6"/>
    <w:rsid w:val="00483B0D"/>
    <w:rsid w:val="00492625"/>
    <w:rsid w:val="00553648"/>
    <w:rsid w:val="005D6D3E"/>
    <w:rsid w:val="00623D1D"/>
    <w:rsid w:val="00660598"/>
    <w:rsid w:val="006728B7"/>
    <w:rsid w:val="006E0415"/>
    <w:rsid w:val="006F1309"/>
    <w:rsid w:val="006F61C3"/>
    <w:rsid w:val="007411D4"/>
    <w:rsid w:val="00773EDA"/>
    <w:rsid w:val="00835C9E"/>
    <w:rsid w:val="008B6EED"/>
    <w:rsid w:val="008C6AE8"/>
    <w:rsid w:val="009344F9"/>
    <w:rsid w:val="00940FA2"/>
    <w:rsid w:val="009D5C2A"/>
    <w:rsid w:val="00AB1B33"/>
    <w:rsid w:val="00B713D8"/>
    <w:rsid w:val="00BE009A"/>
    <w:rsid w:val="00C27900"/>
    <w:rsid w:val="00C37943"/>
    <w:rsid w:val="00CB787A"/>
    <w:rsid w:val="00D42BDF"/>
    <w:rsid w:val="00D70FC9"/>
    <w:rsid w:val="00DA04CF"/>
    <w:rsid w:val="00DA390F"/>
    <w:rsid w:val="00EC19E5"/>
    <w:rsid w:val="00F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1C4C"/>
  <w15:docId w15:val="{A551EBCA-2F4E-48B6-A9F1-F4D5C449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74"/>
    <w:pPr>
      <w:spacing w:after="200" w:line="276" w:lineRule="auto"/>
    </w:pPr>
    <w:rPr>
      <w:rFonts w:ascii="Calibri" w:eastAsia="Times New Roman" w:hAnsi="Calibri" w:cs="Times New Roman"/>
      <w:kern w:val="0"/>
      <w:lang w:eastAsia="et-EE"/>
    </w:rPr>
  </w:style>
  <w:style w:type="paragraph" w:styleId="1">
    <w:name w:val="heading 1"/>
    <w:basedOn w:val="a"/>
    <w:next w:val="a"/>
    <w:link w:val="10"/>
    <w:qFormat/>
    <w:rsid w:val="005B2DD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D369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369A1"/>
    <w:rPr>
      <w:rFonts w:ascii="Calibri" w:eastAsia="Times New Roman" w:hAnsi="Calibri" w:cs="Times New Roman"/>
      <w:kern w:val="0"/>
      <w:lang w:eastAsia="et-EE"/>
      <w14:ligatures w14:val="none"/>
    </w:rPr>
  </w:style>
  <w:style w:type="character" w:customStyle="1" w:styleId="fontstyle01">
    <w:name w:val="fontstyle01"/>
    <w:qFormat/>
    <w:rsid w:val="00000A34"/>
    <w:rPr>
      <w:rFonts w:ascii="CIDFont+F2" w:hAnsi="CIDFont+F2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0">
    <w:name w:val="Font Style110"/>
    <w:qFormat/>
    <w:rsid w:val="00717FB9"/>
    <w:rPr>
      <w:rFonts w:ascii="Times New Roman" w:eastAsia="Times New Roman" w:hAnsi="Times New Roman" w:cs="Times New Roman"/>
      <w:sz w:val="22"/>
      <w:szCs w:val="22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9932B9"/>
    <w:rPr>
      <w:rFonts w:ascii="Calibri" w:eastAsia="Times New Roman" w:hAnsi="Calibri" w:cs="Times New Roman"/>
      <w:kern w:val="0"/>
      <w:sz w:val="20"/>
      <w:szCs w:val="20"/>
      <w:lang w:eastAsia="et-EE"/>
      <w14:ligatures w14:val="none"/>
    </w:rPr>
  </w:style>
  <w:style w:type="character" w:customStyle="1" w:styleId="FootnoteCharacters">
    <w:name w:val="Footnote Characters"/>
    <w:uiPriority w:val="99"/>
    <w:semiHidden/>
    <w:unhideWhenUsed/>
    <w:qFormat/>
    <w:rsid w:val="009932B9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10">
    <w:name w:val="Заголовок 1 Знак"/>
    <w:basedOn w:val="a0"/>
    <w:link w:val="1"/>
    <w:qFormat/>
    <w:rsid w:val="005B2DD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D369A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D369A1"/>
    <w:pPr>
      <w:ind w:left="720"/>
      <w:contextualSpacing/>
    </w:pPr>
  </w:style>
  <w:style w:type="paragraph" w:styleId="a6">
    <w:name w:val="header"/>
    <w:basedOn w:val="a"/>
    <w:link w:val="a5"/>
    <w:uiPriority w:val="99"/>
    <w:unhideWhenUsed/>
    <w:rsid w:val="00D369A1"/>
    <w:pPr>
      <w:tabs>
        <w:tab w:val="center" w:pos="4536"/>
        <w:tab w:val="right" w:pos="9072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semiHidden/>
    <w:unhideWhenUsed/>
    <w:rsid w:val="009932B9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paragraph" w:customStyle="1" w:styleId="FrameContentsuser">
    <w:name w:val="Frame Contents (user)"/>
    <w:basedOn w:val="a"/>
    <w:qFormat/>
  </w:style>
  <w:style w:type="table" w:styleId="ae">
    <w:name w:val="Table Grid"/>
    <w:basedOn w:val="a1"/>
    <w:uiPriority w:val="39"/>
    <w:rsid w:val="006F1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F4D8-8CE3-439A-804A-3F690EF6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Artjom Novikov</dc:creator>
  <dc:description/>
  <cp:lastModifiedBy>Novikov Artjom</cp:lastModifiedBy>
  <cp:revision>118</cp:revision>
  <dcterms:created xsi:type="dcterms:W3CDTF">2023-05-17T09:36:00Z</dcterms:created>
  <dcterms:modified xsi:type="dcterms:W3CDTF">2026-04-23T07:53:00Z</dcterms:modified>
  <dc:language>ru-RU</dc:language>
</cp:coreProperties>
</file>