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1DC26" w14:textId="77777777" w:rsidR="00BF792E" w:rsidRDefault="00BF79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27692F" w14:textId="77777777" w:rsidR="00BF792E" w:rsidRDefault="000000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20"/>
          <w:sz w:val="24"/>
          <w:szCs w:val="24"/>
        </w:rPr>
        <w:t>NARVA LINNAVALITSUSE LINNAMAJANDUSAMET</w:t>
      </w:r>
    </w:p>
    <w:p w14:paraId="37FAFF93" w14:textId="77777777" w:rsidR="00BF792E" w:rsidRDefault="00BF79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2B7987" w14:textId="77777777" w:rsidR="00BF792E" w:rsidRDefault="00BF79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E202B1" w14:textId="77777777" w:rsidR="00BF792E" w:rsidRDefault="000000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PAKKUMUSTE AVAMISE, PAKKUJATE KVALIFITSEERIMISE, VASTAVAKS JA EDUKAKS TUNNISTAMISE PROTOKOLL</w:t>
      </w:r>
    </w:p>
    <w:p w14:paraId="6A8E0130" w14:textId="77777777" w:rsidR="00BF792E" w:rsidRDefault="00BF79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D073D0" w14:textId="77777777" w:rsidR="00BF792E" w:rsidRDefault="00BF79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F7E98D" w14:textId="4FC6BDC1" w:rsidR="00BF792E" w:rsidRDefault="00000000">
      <w:pPr>
        <w:pStyle w:val="1"/>
        <w:jc w:val="both"/>
        <w:rPr>
          <w:b w:val="0"/>
          <w:szCs w:val="24"/>
        </w:rPr>
      </w:pPr>
      <w:r>
        <w:rPr>
          <w:b w:val="0"/>
          <w:szCs w:val="24"/>
        </w:rPr>
        <w:t>Narva Linnavalitsuse Linnamajandusamet, juhindudes RHS</w:t>
      </w:r>
      <w:r>
        <w:rPr>
          <w:szCs w:val="24"/>
        </w:rPr>
        <w:t xml:space="preserve"> </w:t>
      </w:r>
      <w:r>
        <w:rPr>
          <w:b w:val="0"/>
          <w:szCs w:val="24"/>
        </w:rPr>
        <w:t>§ 113, avas pakkumused veebilehehange „</w:t>
      </w:r>
      <w:r>
        <w:rPr>
          <w:b w:val="0"/>
          <w:bCs/>
          <w:szCs w:val="24"/>
        </w:rPr>
        <w:t>Avaliku tualeti teenuse osutamine</w:t>
      </w:r>
      <w:r>
        <w:rPr>
          <w:b w:val="0"/>
          <w:szCs w:val="24"/>
        </w:rPr>
        <w:t xml:space="preserve">“ (Hanketeade nr 03/2025) alusdokumentides näidatud ajal. </w:t>
      </w:r>
    </w:p>
    <w:p w14:paraId="60C78AC8" w14:textId="77777777" w:rsidR="00BF792E" w:rsidRDefault="00BF792E">
      <w:pPr>
        <w:rPr>
          <w:lang w:eastAsia="en-US"/>
        </w:rPr>
      </w:pPr>
    </w:p>
    <w:p w14:paraId="6223FC36" w14:textId="166A8776" w:rsidR="00BF792E" w:rsidRDefault="0000000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Tähtaegselt 18.12.2025. a kella 10:00-ks on laekunud 1 (üks) pakkumus:</w:t>
      </w:r>
    </w:p>
    <w:p w14:paraId="198F907E" w14:textId="77777777" w:rsidR="00BF792E" w:rsidRDefault="00BF79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50" w:type="dxa"/>
        <w:tblLayout w:type="fixed"/>
        <w:tblLook w:val="04A0" w:firstRow="1" w:lastRow="0" w:firstColumn="1" w:lastColumn="0" w:noHBand="0" w:noVBand="1"/>
      </w:tblPr>
      <w:tblGrid>
        <w:gridCol w:w="1714"/>
        <w:gridCol w:w="2701"/>
        <w:gridCol w:w="2636"/>
        <w:gridCol w:w="3099"/>
      </w:tblGrid>
      <w:tr w:rsidR="00BF792E" w14:paraId="7887EF8E" w14:textId="77777777">
        <w:trPr>
          <w:trHeight w:val="785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E254" w14:textId="77777777" w:rsidR="00BF792E" w:rsidRDefault="00BF7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457EF8" w14:textId="77777777" w:rsidR="00BF792E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Jrk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AA64" w14:textId="77777777" w:rsidR="00BF792E" w:rsidRDefault="00BF7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A97DF2" w14:textId="77777777" w:rsidR="00BF792E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Pakkuja ärinimi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688F" w14:textId="77777777" w:rsidR="00BF792E" w:rsidRDefault="00BF7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24FFE7" w14:textId="77777777" w:rsidR="00BF792E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Pakkuja registrikood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2579" w14:textId="77777777" w:rsidR="00BF792E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Pakkumuse maksumus eurodes</w:t>
            </w:r>
          </w:p>
          <w:p w14:paraId="07FC63A9" w14:textId="77777777" w:rsidR="00BF792E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(km-ta / km-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F792E" w14:paraId="7D442586" w14:textId="77777777">
        <w:trPr>
          <w:trHeight w:val="764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1E63" w14:textId="77777777" w:rsidR="00BF792E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82EC" w14:textId="77777777" w:rsidR="00BF792E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Elamuservis OÜ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7219" w14:textId="77777777" w:rsidR="00BF792E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11090934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052B" w14:textId="49BB37AB" w:rsidR="00BF792E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12 000,00 EUR / </w:t>
            </w:r>
            <w:r w:rsidR="00BA13CE">
              <w:rPr>
                <w:rFonts w:ascii="Times New Roman" w:hAnsi="Times New Roman"/>
                <w:sz w:val="24"/>
              </w:rPr>
              <w:t>12 000</w:t>
            </w:r>
            <w:r>
              <w:rPr>
                <w:rFonts w:ascii="Times New Roman" w:hAnsi="Times New Roman"/>
                <w:sz w:val="24"/>
              </w:rPr>
              <w:t>,00 EUR</w:t>
            </w:r>
            <w:r w:rsidR="00BA13CE">
              <w:rPr>
                <w:rStyle w:val="a9"/>
                <w:rFonts w:ascii="Times New Roman" w:hAnsi="Times New Roman"/>
                <w:sz w:val="24"/>
              </w:rPr>
              <w:footnoteReference w:id="1"/>
            </w:r>
          </w:p>
        </w:tc>
      </w:tr>
    </w:tbl>
    <w:p w14:paraId="3A607CE4" w14:textId="77777777" w:rsidR="00BF792E" w:rsidRDefault="00BF79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A4105F" w14:textId="77777777" w:rsidR="00BF792E" w:rsidRDefault="00BF79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14C250" w14:textId="77777777" w:rsidR="00BF792E" w:rsidRDefault="000000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Hankekomisjoni liikmed:</w:t>
      </w:r>
    </w:p>
    <w:p w14:paraId="366F3A93" w14:textId="77777777" w:rsidR="00BF792E" w:rsidRDefault="00BF79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426E621" w14:textId="77777777" w:rsidR="00BF792E" w:rsidRDefault="000000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>Jelena Skulatšova / varade osakonna juhataja / allkirjastatud digitaalselt</w:t>
      </w:r>
      <w:r>
        <w:rPr>
          <w:rFonts w:ascii="Times New Roman" w:hAnsi="Times New Roman"/>
          <w:sz w:val="24"/>
        </w:rPr>
        <w:br/>
        <w:t>Igor Aal / vanemspetsialist / allkirjastatud digitaalselt</w:t>
      </w:r>
      <w:r>
        <w:rPr>
          <w:rFonts w:ascii="Times New Roman" w:hAnsi="Times New Roman"/>
          <w:sz w:val="24"/>
        </w:rPr>
        <w:br/>
        <w:t>Artjom Novikov / riigihangete spetsialist / allkirjastatud digitaalselt</w:t>
      </w:r>
    </w:p>
    <w:p w14:paraId="435759D4" w14:textId="77777777" w:rsidR="00BF792E" w:rsidRDefault="000000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br w:type="page"/>
      </w:r>
    </w:p>
    <w:p w14:paraId="091DEBB1" w14:textId="77777777" w:rsidR="00BF792E" w:rsidRDefault="000000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Kvalifikatsiooni kontroll</w:t>
      </w:r>
    </w:p>
    <w:p w14:paraId="5BE79853" w14:textId="77777777" w:rsidR="00BF792E" w:rsidRDefault="00BF79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CB9CBD" w14:textId="77777777" w:rsidR="00BF792E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Olles tutvunud veebilehehankes esitatud pakkumustega, kontrollis hankija pakkujate vastavaust kvalifikatsiooninõuetele ning leidis järgmist:</w:t>
      </w:r>
    </w:p>
    <w:p w14:paraId="4448F0C7" w14:textId="77777777" w:rsidR="00BF792E" w:rsidRDefault="00000000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tbl>
      <w:tblPr>
        <w:tblW w:w="5949" w:type="dxa"/>
        <w:tblLayout w:type="fixed"/>
        <w:tblLook w:val="04A0" w:firstRow="1" w:lastRow="0" w:firstColumn="1" w:lastColumn="0" w:noHBand="0" w:noVBand="1"/>
      </w:tblPr>
      <w:tblGrid>
        <w:gridCol w:w="380"/>
        <w:gridCol w:w="3335"/>
        <w:gridCol w:w="2234"/>
      </w:tblGrid>
      <w:tr w:rsidR="00BF792E" w14:paraId="14CEDA5B" w14:textId="77777777">
        <w:trPr>
          <w:cantSplit/>
          <w:trHeight w:val="2662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CE45" w14:textId="77777777" w:rsidR="00BF792E" w:rsidRDefault="00BF7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0DF3" w14:textId="77777777" w:rsidR="00BF792E" w:rsidRDefault="00BF7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D2F7CC" w14:textId="77777777" w:rsidR="00BF792E" w:rsidRDefault="00BF792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27922C0" w14:textId="77777777" w:rsidR="00BF792E" w:rsidRDefault="00BF792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C371131" w14:textId="77777777" w:rsidR="00BF792E" w:rsidRDefault="00BF792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79B5ECA" w14:textId="77777777" w:rsidR="00BF792E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Pakkuja nimi ja registrikood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4AFE" w14:textId="77777777" w:rsidR="00BF792E" w:rsidRDefault="00BF79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099C36B" w14:textId="77777777" w:rsidR="00BF792E" w:rsidRDefault="00BF79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5EAD535" w14:textId="77777777" w:rsidR="00BF792E" w:rsidRDefault="00BF79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D023D7A" w14:textId="77777777" w:rsidR="00BF792E" w:rsidRDefault="00BF79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9FD4863" w14:textId="77777777" w:rsidR="00BF792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Elamuservis OÜ</w:t>
            </w:r>
            <w:r>
              <w:rPr>
                <w:rFonts w:ascii="Times New Roman" w:hAnsi="Times New Roman"/>
                <w:b/>
                <w:bCs/>
                <w:sz w:val="24"/>
              </w:rPr>
              <w:br/>
              <w:t>(11090934)</w:t>
            </w:r>
          </w:p>
        </w:tc>
      </w:tr>
      <w:tr w:rsidR="00BF792E" w14:paraId="6822FA6C" w14:textId="77777777"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B871C" w14:textId="77777777" w:rsidR="00BF792E" w:rsidRDefault="00BF79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B23E7" w14:textId="77777777" w:rsidR="00BF792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Kõrvaldamisalused</w:t>
            </w:r>
          </w:p>
        </w:tc>
        <w:tc>
          <w:tcPr>
            <w:tcW w:w="2234" w:type="dxa"/>
            <w:tcBorders>
              <w:top w:val="single" w:sz="4" w:space="0" w:color="000000"/>
              <w:bottom w:val="single" w:sz="4" w:space="0" w:color="000000"/>
            </w:tcBorders>
          </w:tcPr>
          <w:p w14:paraId="4DBD0984" w14:textId="77777777" w:rsidR="00BF792E" w:rsidRDefault="00BF7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92E" w14:paraId="68CB2C6C" w14:textId="77777777">
        <w:trPr>
          <w:trHeight w:val="649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E989" w14:textId="77777777" w:rsidR="00BF792E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009D" w14:textId="77777777" w:rsidR="00BF792E" w:rsidRDefault="000000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Pakkujal puuduvad RHS § 95 lg 1, lg 4 p 8 sätestatud kõrvaldamisalused.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6AB1" w14:textId="77777777" w:rsidR="00BF792E" w:rsidRDefault="00BF79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2AD21B" w14:textId="77777777" w:rsidR="00BF792E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Vastab</w:t>
            </w:r>
          </w:p>
        </w:tc>
      </w:tr>
    </w:tbl>
    <w:p w14:paraId="12E2A439" w14:textId="77777777" w:rsidR="00BF792E" w:rsidRDefault="00BF79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C2D4CF" w14:textId="77777777" w:rsidR="00BF792E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Vastavalt riigihangete seaduse § 98 lõikele 5 otsustab Narva Linnavalitsuse Linnamajandusameti hankekomisjon kvalifitseerida pakkujad:</w:t>
      </w:r>
    </w:p>
    <w:p w14:paraId="1C6AC239" w14:textId="55804171" w:rsidR="00BF792E" w:rsidRDefault="00000000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1. </w:t>
      </w:r>
      <w:r w:rsidRPr="00C33A8D">
        <w:rPr>
          <w:rFonts w:ascii="Times New Roman" w:hAnsi="Times New Roman"/>
          <w:sz w:val="24"/>
        </w:rPr>
        <w:t>Elamuservis OÜ.</w:t>
      </w:r>
    </w:p>
    <w:p w14:paraId="46A9C0F3" w14:textId="77777777" w:rsidR="00BF792E" w:rsidRDefault="00BF792E">
      <w:pPr>
        <w:pStyle w:val="a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5C059D" w14:textId="77777777" w:rsidR="00BF792E" w:rsidRDefault="00BF792E">
      <w:pPr>
        <w:pStyle w:val="a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5041FC" w14:textId="77777777" w:rsidR="00BF792E" w:rsidRDefault="000000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Hankekomisjoni liikmed:</w:t>
      </w:r>
    </w:p>
    <w:p w14:paraId="54003464" w14:textId="77777777" w:rsidR="00BF792E" w:rsidRDefault="00BF79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6E6C3FC" w14:textId="77777777" w:rsidR="00BF792E" w:rsidRDefault="000000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>Jelena Skulatšova / varade osakonna juhataja / allkirjastatud digitaalselt</w:t>
      </w:r>
      <w:r>
        <w:rPr>
          <w:rFonts w:ascii="Times New Roman" w:hAnsi="Times New Roman"/>
          <w:sz w:val="24"/>
        </w:rPr>
        <w:br/>
        <w:t>Igor Aal / vanemspetsialist / allkirjastatud digitaalselt</w:t>
      </w:r>
      <w:r>
        <w:rPr>
          <w:rFonts w:ascii="Times New Roman" w:hAnsi="Times New Roman"/>
          <w:sz w:val="24"/>
        </w:rPr>
        <w:br/>
        <w:t>Artjom Novikov / riigihangete spetsialist / allkirjastatud digitaalselt</w:t>
      </w:r>
    </w:p>
    <w:p w14:paraId="7DF96459" w14:textId="77777777" w:rsidR="00BF792E" w:rsidRDefault="000000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br w:type="page"/>
      </w:r>
    </w:p>
    <w:p w14:paraId="638BA750" w14:textId="77777777" w:rsidR="00BF792E" w:rsidRDefault="000000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Vastavuse kontroll</w:t>
      </w:r>
    </w:p>
    <w:p w14:paraId="7F9E8100" w14:textId="77777777" w:rsidR="00BF792E" w:rsidRDefault="00BF79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5382" w:type="dxa"/>
        <w:tblLayout w:type="fixed"/>
        <w:tblLook w:val="04A0" w:firstRow="1" w:lastRow="0" w:firstColumn="1" w:lastColumn="0" w:noHBand="0" w:noVBand="1"/>
      </w:tblPr>
      <w:tblGrid>
        <w:gridCol w:w="3237"/>
        <w:gridCol w:w="2145"/>
      </w:tblGrid>
      <w:tr w:rsidR="00BF792E" w14:paraId="1B6B4B9A" w14:textId="77777777">
        <w:trPr>
          <w:trHeight w:val="2349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CE23" w14:textId="77777777" w:rsidR="00BF792E" w:rsidRDefault="00BF7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3C1FB5" w14:textId="77777777" w:rsidR="00BF792E" w:rsidRDefault="00BF7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993A7E" w14:textId="77777777" w:rsidR="00BF792E" w:rsidRDefault="00BF7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65E882" w14:textId="77777777" w:rsidR="00BF792E" w:rsidRDefault="00BF7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95C347" w14:textId="77777777" w:rsidR="00BF792E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Pakkuja nimi registrikood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64F7" w14:textId="77777777" w:rsidR="00BF792E" w:rsidRDefault="00BF792E">
            <w:pPr>
              <w:spacing w:after="160" w:line="259" w:lineRule="auto"/>
              <w:jc w:val="center"/>
            </w:pPr>
          </w:p>
          <w:p w14:paraId="413B4068" w14:textId="77777777" w:rsidR="00BF792E" w:rsidRDefault="00BF792E">
            <w:pPr>
              <w:spacing w:after="160" w:line="259" w:lineRule="auto"/>
              <w:jc w:val="center"/>
            </w:pPr>
          </w:p>
          <w:p w14:paraId="1922A61B" w14:textId="77777777" w:rsidR="00BF792E" w:rsidRDefault="00000000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Elamuservis OÜ (11090934)</w:t>
            </w:r>
          </w:p>
          <w:p w14:paraId="614B28DB" w14:textId="77777777" w:rsidR="00BF792E" w:rsidRDefault="00BF792E">
            <w:pPr>
              <w:spacing w:after="160" w:line="259" w:lineRule="auto"/>
              <w:jc w:val="center"/>
            </w:pPr>
          </w:p>
        </w:tc>
      </w:tr>
      <w:tr w:rsidR="00BF792E" w14:paraId="6DC81E15" w14:textId="77777777">
        <w:trPr>
          <w:trHeight w:val="612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17F3" w14:textId="77777777" w:rsidR="00BF792E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Pakkumus vastab hankedokumentides esitatud tingimustele ja nõuetele.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D0A4" w14:textId="77777777" w:rsidR="00BF792E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Vastab</w:t>
            </w:r>
          </w:p>
        </w:tc>
      </w:tr>
      <w:tr w:rsidR="00BF792E" w14:paraId="2883A8DC" w14:textId="77777777">
        <w:trPr>
          <w:trHeight w:val="630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0B3C" w14:textId="77777777" w:rsidR="00BF792E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Pakkumus on jõus vähemalt 90 kalendripäeva pakkumuste esitamise tähtpäevast arvates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BD29" w14:textId="77777777" w:rsidR="00BF792E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Vastab</w:t>
            </w:r>
          </w:p>
        </w:tc>
      </w:tr>
    </w:tbl>
    <w:p w14:paraId="5DF1C707" w14:textId="77777777" w:rsidR="00BF792E" w:rsidRDefault="000000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br w:type="textWrapping" w:clear="all"/>
      </w:r>
    </w:p>
    <w:p w14:paraId="1F6D3FD8" w14:textId="77777777" w:rsidR="00BF792E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Lähtudes eeltoodust ning juhindudes RHS sätestatust hankekomisjon otsustab:</w:t>
      </w:r>
    </w:p>
    <w:p w14:paraId="3D371550" w14:textId="77777777" w:rsidR="00BF792E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Tunnistada vastavaks Elamuservis OÜ pakkumus.</w:t>
      </w:r>
    </w:p>
    <w:p w14:paraId="053981B9" w14:textId="77777777" w:rsidR="00BF792E" w:rsidRDefault="00BF792E">
      <w:pPr>
        <w:pStyle w:val="a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3239A7" w14:textId="77777777" w:rsidR="00BF792E" w:rsidRDefault="00BF792E">
      <w:pPr>
        <w:pStyle w:val="a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DA6BEC" w14:textId="77777777" w:rsidR="00BF792E" w:rsidRDefault="00BF792E">
      <w:pPr>
        <w:pStyle w:val="a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6B15AD" w14:textId="77777777" w:rsidR="00BF792E" w:rsidRDefault="000000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Hankekomisjoni liikmed:</w:t>
      </w:r>
    </w:p>
    <w:p w14:paraId="002B58A1" w14:textId="77777777" w:rsidR="00BF792E" w:rsidRDefault="00BF79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F3D69B" w14:textId="77777777" w:rsidR="00BF792E" w:rsidRDefault="000000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>Jelena Skulatšova / varade osakonna juhataja / allkirjastatud digitaalselt</w:t>
      </w:r>
      <w:r>
        <w:rPr>
          <w:rFonts w:ascii="Times New Roman" w:hAnsi="Times New Roman"/>
          <w:sz w:val="24"/>
        </w:rPr>
        <w:br/>
        <w:t>Igor Aal / vanemspetsialist / allkirjastatud digitaalselt</w:t>
      </w:r>
      <w:r>
        <w:rPr>
          <w:rFonts w:ascii="Times New Roman" w:hAnsi="Times New Roman"/>
          <w:sz w:val="24"/>
        </w:rPr>
        <w:br/>
        <w:t>Artjom Novikov / riigihangete spetsialist / allkirjastatud digitaalselt</w:t>
      </w:r>
    </w:p>
    <w:p w14:paraId="3A7CC20A" w14:textId="77777777" w:rsidR="00BF792E" w:rsidRDefault="00000000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br w:type="page"/>
      </w:r>
    </w:p>
    <w:p w14:paraId="5F2CD7A6" w14:textId="77777777" w:rsidR="00BF792E" w:rsidRDefault="000000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Edukaks tunnistamine</w:t>
      </w:r>
    </w:p>
    <w:p w14:paraId="5659DB70" w14:textId="77777777" w:rsidR="00BF792E" w:rsidRDefault="00BF79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443340" w14:textId="77777777" w:rsidR="00BF792E" w:rsidRDefault="000000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Pakkumiste hindamiskriteerium: madalaim hind.</w:t>
      </w:r>
    </w:p>
    <w:p w14:paraId="636EF6BD" w14:textId="77777777" w:rsidR="00BF792E" w:rsidRDefault="00BF79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50" w:type="dxa"/>
        <w:tblLayout w:type="fixed"/>
        <w:tblLook w:val="04A0" w:firstRow="1" w:lastRow="0" w:firstColumn="1" w:lastColumn="0" w:noHBand="0" w:noVBand="1"/>
      </w:tblPr>
      <w:tblGrid>
        <w:gridCol w:w="1714"/>
        <w:gridCol w:w="2701"/>
        <w:gridCol w:w="2636"/>
        <w:gridCol w:w="3099"/>
      </w:tblGrid>
      <w:tr w:rsidR="00BF792E" w14:paraId="7263BF59" w14:textId="77777777">
        <w:trPr>
          <w:trHeight w:val="785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9E5B" w14:textId="77777777" w:rsidR="00BF792E" w:rsidRDefault="00BF7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53DFE7" w14:textId="77777777" w:rsidR="00BF792E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Jrk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6866" w14:textId="77777777" w:rsidR="00BF792E" w:rsidRDefault="00BF7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CEF5D6" w14:textId="77777777" w:rsidR="00BF792E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Pakkuja ärinimi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D1FB" w14:textId="77777777" w:rsidR="00BF792E" w:rsidRDefault="00BF7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B96FB7" w14:textId="77777777" w:rsidR="00BF792E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Pakkuja registrikood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77AE" w14:textId="77777777" w:rsidR="00BF792E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Pakkumuse maksumus eurodes</w:t>
            </w:r>
          </w:p>
          <w:p w14:paraId="6A9F0A87" w14:textId="77777777" w:rsidR="00BF792E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(km-ta / km-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F792E" w14:paraId="144C7EC1" w14:textId="77777777">
        <w:trPr>
          <w:trHeight w:val="764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9F28" w14:textId="5F70E8E3" w:rsidR="00BF792E" w:rsidRDefault="0066311E">
            <w:pPr>
              <w:spacing w:before="240" w:after="0"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BC0A" w14:textId="77777777" w:rsidR="00BF792E" w:rsidRDefault="00000000">
            <w:pPr>
              <w:spacing w:before="240"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Elamuservis OÜ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A4DF" w14:textId="77777777" w:rsidR="00BF792E" w:rsidRDefault="00000000">
            <w:pPr>
              <w:spacing w:before="240"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11090934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E5A9" w14:textId="7A91435B" w:rsidR="00BF792E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br/>
              <w:t xml:space="preserve">12 000,00 EUR / </w:t>
            </w:r>
            <w:r w:rsidR="0066311E">
              <w:rPr>
                <w:rFonts w:ascii="Times New Roman" w:hAnsi="Times New Roman"/>
                <w:sz w:val="24"/>
              </w:rPr>
              <w:t>12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66311E">
              <w:rPr>
                <w:rFonts w:ascii="Times New Roman" w:hAnsi="Times New Roman"/>
                <w:sz w:val="24"/>
              </w:rPr>
              <w:t>000</w:t>
            </w:r>
            <w:r>
              <w:rPr>
                <w:rFonts w:ascii="Times New Roman" w:hAnsi="Times New Roman"/>
                <w:sz w:val="24"/>
              </w:rPr>
              <w:t>,00 EUR</w:t>
            </w:r>
            <w:r w:rsidR="0066311E">
              <w:rPr>
                <w:rStyle w:val="a9"/>
                <w:rFonts w:ascii="Times New Roman" w:hAnsi="Times New Roman"/>
                <w:sz w:val="24"/>
              </w:rPr>
              <w:footnoteReference w:id="2"/>
            </w:r>
          </w:p>
        </w:tc>
      </w:tr>
    </w:tbl>
    <w:p w14:paraId="55A77D6A" w14:textId="77777777" w:rsidR="00BF792E" w:rsidRDefault="00BF79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833A68" w14:textId="77777777" w:rsidR="00BF792E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Vastavalt riigihangete seaduse § 117 lõikele 1 Narva Linnavalitsuse Linnamajandusameti riigihanke komisjon otsustab:</w:t>
      </w:r>
    </w:p>
    <w:p w14:paraId="666454A9" w14:textId="4257B8E4" w:rsidR="00BF792E" w:rsidRDefault="00000000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Tunnistada edukaks pakkumuseks pakkuja Elamuservis OÜ (11090934) poolt esitatud madalaima hinnaga pakkumus maksumusega 12 000,00 eurot KM-ta.</w:t>
      </w:r>
    </w:p>
    <w:p w14:paraId="3210D008" w14:textId="77777777" w:rsidR="00BF792E" w:rsidRDefault="00BF792E">
      <w:pPr>
        <w:pStyle w:val="a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098751" w14:textId="77777777" w:rsidR="00BF792E" w:rsidRDefault="00BF79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99020B" w14:textId="77777777" w:rsidR="00BF792E" w:rsidRDefault="00BF79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AF0551D" w14:textId="77777777" w:rsidR="00BF792E" w:rsidRDefault="00BF79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FDE957" w14:textId="77777777" w:rsidR="00BF792E" w:rsidRDefault="000000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Hankekomisjoni liikmed:</w:t>
      </w:r>
    </w:p>
    <w:p w14:paraId="67ED8419" w14:textId="77777777" w:rsidR="00BF792E" w:rsidRDefault="00BF79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DF19697" w14:textId="77777777" w:rsidR="00BF792E" w:rsidRDefault="000000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>Jelena Skulatšova / varade osakonna juhataja / allkirjastatud digitaalselt</w:t>
      </w:r>
      <w:r>
        <w:rPr>
          <w:rFonts w:ascii="Times New Roman" w:hAnsi="Times New Roman"/>
          <w:sz w:val="24"/>
        </w:rPr>
        <w:br/>
        <w:t>Igor Aal / vanemspetsialist / allkirjastatud digitaalselt</w:t>
      </w:r>
      <w:r>
        <w:rPr>
          <w:rFonts w:ascii="Times New Roman" w:hAnsi="Times New Roman"/>
          <w:sz w:val="24"/>
        </w:rPr>
        <w:br/>
        <w:t>Artjom Novikov / riigihangete spetsialist / allkirjastatud digitaalselt</w:t>
      </w:r>
    </w:p>
    <w:p w14:paraId="582ADAB9" w14:textId="77777777" w:rsidR="00BF792E" w:rsidRDefault="00BF792E">
      <w:pPr>
        <w:spacing w:after="0" w:line="240" w:lineRule="auto"/>
      </w:pPr>
    </w:p>
    <w:sectPr w:rsidR="00BF792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20" w:right="851" w:bottom="992" w:left="426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3AFB1" w14:textId="77777777" w:rsidR="00205F57" w:rsidRDefault="00205F57">
      <w:pPr>
        <w:spacing w:after="0" w:line="240" w:lineRule="auto"/>
      </w:pPr>
      <w:r>
        <w:separator/>
      </w:r>
    </w:p>
  </w:endnote>
  <w:endnote w:type="continuationSeparator" w:id="0">
    <w:p w14:paraId="66B1226C" w14:textId="77777777" w:rsidR="00205F57" w:rsidRDefault="00205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mbria"/>
    <w:charset w:val="BA"/>
    <w:family w:val="roman"/>
    <w:pitch w:val="variable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792557"/>
      <w:docPartObj>
        <w:docPartGallery w:val="Page Numbers (Bottom of Page)"/>
        <w:docPartUnique/>
      </w:docPartObj>
    </w:sdtPr>
    <w:sdtContent>
      <w:p w14:paraId="2AF07F50" w14:textId="77777777" w:rsidR="00BF792E" w:rsidRDefault="00000000">
        <w:pPr>
          <w:pStyle w:val="a4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6750F81A" w14:textId="77777777" w:rsidR="00BF792E" w:rsidRDefault="00BF792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1245336"/>
      <w:docPartObj>
        <w:docPartGallery w:val="Page Numbers (Bottom of Page)"/>
        <w:docPartUnique/>
      </w:docPartObj>
    </w:sdtPr>
    <w:sdtContent>
      <w:p w14:paraId="4748146F" w14:textId="77777777" w:rsidR="00BF792E" w:rsidRDefault="00000000">
        <w:pPr>
          <w:pStyle w:val="a4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3344AE1B" w14:textId="77777777" w:rsidR="00BF792E" w:rsidRDefault="00BF792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CB0BF" w14:textId="77777777" w:rsidR="00205F57" w:rsidRDefault="00205F57">
      <w:pPr>
        <w:spacing w:after="0" w:line="240" w:lineRule="auto"/>
      </w:pPr>
      <w:r>
        <w:separator/>
      </w:r>
    </w:p>
  </w:footnote>
  <w:footnote w:type="continuationSeparator" w:id="0">
    <w:p w14:paraId="4F525B20" w14:textId="77777777" w:rsidR="00205F57" w:rsidRDefault="00205F57">
      <w:pPr>
        <w:spacing w:after="0" w:line="240" w:lineRule="auto"/>
      </w:pPr>
      <w:r>
        <w:continuationSeparator/>
      </w:r>
    </w:p>
  </w:footnote>
  <w:footnote w:id="1">
    <w:p w14:paraId="2E53690C" w14:textId="34201277" w:rsidR="00BA13CE" w:rsidRDefault="00BA13CE">
      <w:pPr>
        <w:pStyle w:val="a8"/>
      </w:pPr>
      <w:r>
        <w:rPr>
          <w:rStyle w:val="a9"/>
        </w:rPr>
        <w:footnoteRef/>
      </w:r>
      <w:r>
        <w:t xml:space="preserve"> </w:t>
      </w:r>
      <w:r w:rsidRPr="00BA13CE">
        <w:t>isik ei ole käibemaksukohustuslane</w:t>
      </w:r>
    </w:p>
  </w:footnote>
  <w:footnote w:id="2">
    <w:p w14:paraId="31D1EF53" w14:textId="104B2F60" w:rsidR="0066311E" w:rsidRDefault="0066311E">
      <w:pPr>
        <w:pStyle w:val="a8"/>
      </w:pPr>
      <w:r>
        <w:rPr>
          <w:rStyle w:val="a9"/>
        </w:rPr>
        <w:footnoteRef/>
      </w:r>
      <w:r>
        <w:t xml:space="preserve"> </w:t>
      </w:r>
      <w:r w:rsidRPr="0066311E">
        <w:t>isik ei ole käibemaksukohustuslane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F8614" w14:textId="75AC971B" w:rsidR="00BF792E" w:rsidRDefault="00000000">
    <w:pPr>
      <w:jc w:val="center"/>
      <w:rPr>
        <w:rFonts w:ascii="Times New Roman" w:hAnsi="Times New Roman"/>
        <w:b/>
        <w:spacing w:val="20"/>
      </w:rPr>
    </w:pPr>
    <w:r>
      <w:rPr>
        <w:rFonts w:ascii="Times New Roman" w:hAnsi="Times New Roman"/>
        <w:lang w:eastAsia="en-US"/>
      </w:rPr>
      <w:t>„Avaliku tualeti teenuse osutamine“ (Hanketeade nr 03/2025)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760DE" w14:textId="77777777" w:rsidR="00BF792E" w:rsidRDefault="00000000">
    <w:pPr>
      <w:jc w:val="center"/>
      <w:rPr>
        <w:rFonts w:ascii="Times New Roman" w:hAnsi="Times New Roman"/>
        <w:b/>
        <w:spacing w:val="20"/>
      </w:rPr>
    </w:pPr>
    <w:r>
      <w:rPr>
        <w:rFonts w:ascii="Times New Roman" w:hAnsi="Times New Roman"/>
        <w:lang w:eastAsia="en-US"/>
      </w:rPr>
      <w:t>„Avaliku tualeti teenuse osutamine“ (18.12.2025.a Hanketeade nr 03/2025)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77D5C"/>
    <w:multiLevelType w:val="multilevel"/>
    <w:tmpl w:val="24BA45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79028B5"/>
    <w:multiLevelType w:val="multilevel"/>
    <w:tmpl w:val="C0C620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36273073">
    <w:abstractNumId w:val="0"/>
  </w:num>
  <w:num w:numId="2" w16cid:durableId="868763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2E"/>
    <w:rsid w:val="00205F57"/>
    <w:rsid w:val="0066311E"/>
    <w:rsid w:val="0074551D"/>
    <w:rsid w:val="00BA13CE"/>
    <w:rsid w:val="00BF792E"/>
    <w:rsid w:val="00C33A8D"/>
    <w:rsid w:val="00CF1B85"/>
    <w:rsid w:val="00D201C0"/>
    <w:rsid w:val="00DA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B570E"/>
  <w15:docId w15:val="{0C088104-649F-44C4-98E8-9F734602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9A1"/>
    <w:pPr>
      <w:spacing w:after="200" w:line="276" w:lineRule="auto"/>
    </w:pPr>
    <w:rPr>
      <w:rFonts w:ascii="Calibri" w:eastAsia="Times New Roman" w:hAnsi="Calibri" w:cs="Times New Roman"/>
      <w:kern w:val="0"/>
      <w:lang w:eastAsia="et-EE"/>
      <w14:ligatures w14:val="none"/>
    </w:rPr>
  </w:style>
  <w:style w:type="paragraph" w:styleId="1">
    <w:name w:val="heading 1"/>
    <w:basedOn w:val="a"/>
    <w:next w:val="a"/>
    <w:link w:val="10"/>
    <w:qFormat/>
    <w:rsid w:val="005B2DD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D369A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D369A1"/>
    <w:rPr>
      <w:rFonts w:ascii="Calibri" w:eastAsia="Times New Roman" w:hAnsi="Calibri" w:cs="Times New Roman"/>
      <w:kern w:val="0"/>
      <w:lang w:eastAsia="et-EE"/>
      <w14:ligatures w14:val="none"/>
    </w:rPr>
  </w:style>
  <w:style w:type="character" w:customStyle="1" w:styleId="fontstyle01">
    <w:name w:val="fontstyle01"/>
    <w:qFormat/>
    <w:rsid w:val="00000A34"/>
    <w:rPr>
      <w:rFonts w:ascii="CIDFont+F2" w:hAnsi="CIDFont+F2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0">
    <w:name w:val="Font Style110"/>
    <w:qFormat/>
    <w:rsid w:val="00717FB9"/>
    <w:rPr>
      <w:rFonts w:ascii="Times New Roman" w:eastAsia="Times New Roman" w:hAnsi="Times New Roman" w:cs="Times New Roman"/>
      <w:sz w:val="22"/>
      <w:szCs w:val="22"/>
    </w:rPr>
  </w:style>
  <w:style w:type="character" w:customStyle="1" w:styleId="a7">
    <w:name w:val="Текст сноски Знак"/>
    <w:basedOn w:val="a0"/>
    <w:link w:val="a8"/>
    <w:uiPriority w:val="99"/>
    <w:semiHidden/>
    <w:qFormat/>
    <w:rsid w:val="009932B9"/>
    <w:rPr>
      <w:rFonts w:ascii="Calibri" w:eastAsia="Times New Roman" w:hAnsi="Calibri" w:cs="Times New Roman"/>
      <w:kern w:val="0"/>
      <w:sz w:val="20"/>
      <w:szCs w:val="20"/>
      <w:lang w:eastAsia="et-EE"/>
      <w14:ligatures w14:val="none"/>
    </w:rPr>
  </w:style>
  <w:style w:type="character" w:customStyle="1" w:styleId="FootnoteCharacters">
    <w:name w:val="Footnote Characters"/>
    <w:uiPriority w:val="99"/>
    <w:semiHidden/>
    <w:unhideWhenUsed/>
    <w:qFormat/>
    <w:rsid w:val="009932B9"/>
    <w:rPr>
      <w:vertAlign w:val="superscript"/>
    </w:rPr>
  </w:style>
  <w:style w:type="character" w:customStyle="1" w:styleId="FootnoteCharactersuser">
    <w:name w:val="Footnote Characters (user)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10">
    <w:name w:val="Заголовок 1 Знак"/>
    <w:basedOn w:val="a0"/>
    <w:link w:val="1"/>
    <w:qFormat/>
    <w:rsid w:val="005B2DDC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Arial Unicode M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a"/>
    <w:qFormat/>
  </w:style>
  <w:style w:type="paragraph" w:styleId="a4">
    <w:name w:val="footer"/>
    <w:basedOn w:val="a"/>
    <w:link w:val="a3"/>
    <w:uiPriority w:val="99"/>
    <w:unhideWhenUsed/>
    <w:rsid w:val="00D369A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ad">
    <w:name w:val="List Paragraph"/>
    <w:basedOn w:val="a"/>
    <w:uiPriority w:val="34"/>
    <w:qFormat/>
    <w:rsid w:val="00D369A1"/>
    <w:pPr>
      <w:ind w:left="720"/>
      <w:contextualSpacing/>
    </w:pPr>
  </w:style>
  <w:style w:type="paragraph" w:styleId="a6">
    <w:name w:val="header"/>
    <w:basedOn w:val="a"/>
    <w:link w:val="a5"/>
    <w:uiPriority w:val="99"/>
    <w:unhideWhenUsed/>
    <w:rsid w:val="00D369A1"/>
    <w:pPr>
      <w:tabs>
        <w:tab w:val="center" w:pos="4536"/>
        <w:tab w:val="right" w:pos="9072"/>
      </w:tabs>
      <w:spacing w:after="0" w:line="240" w:lineRule="auto"/>
    </w:pPr>
  </w:style>
  <w:style w:type="paragraph" w:styleId="a8">
    <w:name w:val="footnote text"/>
    <w:basedOn w:val="a"/>
    <w:link w:val="a7"/>
    <w:uiPriority w:val="99"/>
    <w:semiHidden/>
    <w:unhideWhenUsed/>
    <w:rsid w:val="009932B9"/>
    <w:pPr>
      <w:spacing w:after="0" w:line="240" w:lineRule="auto"/>
    </w:pPr>
    <w:rPr>
      <w:sz w:val="20"/>
      <w:szCs w:val="20"/>
    </w:rPr>
  </w:style>
  <w:style w:type="paragraph" w:customStyle="1" w:styleId="FrameContents">
    <w:name w:val="Frame Contents"/>
    <w:basedOn w:val="a"/>
    <w:qFormat/>
  </w:style>
  <w:style w:type="paragraph" w:customStyle="1" w:styleId="FrameContentsuser">
    <w:name w:val="Frame Contents (user)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2F4D8-8CE3-439A-804A-3F690EF63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416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Artjom Novikov</dc:creator>
  <dc:description/>
  <cp:lastModifiedBy>Artjom Novikov</cp:lastModifiedBy>
  <cp:revision>110</cp:revision>
  <dcterms:created xsi:type="dcterms:W3CDTF">2023-05-17T09:36:00Z</dcterms:created>
  <dcterms:modified xsi:type="dcterms:W3CDTF">2025-12-18T12:13:00Z</dcterms:modified>
  <dc:language>ru-RU</dc:language>
</cp:coreProperties>
</file>